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48D03" w14:textId="77777777" w:rsidR="0017523E" w:rsidRDefault="0017523E" w:rsidP="0017523E">
      <w:pPr>
        <w:pStyle w:val="NoSpacing"/>
      </w:pPr>
      <w:r>
        <w:rPr>
          <w:u w:val="single"/>
        </w:rPr>
        <w:t>Edward JOHNSON</w:t>
      </w:r>
      <w:r>
        <w:t xml:space="preserve">      (fl.1484)</w:t>
      </w:r>
    </w:p>
    <w:p w14:paraId="59727777" w14:textId="77777777" w:rsidR="0017523E" w:rsidRDefault="0017523E" w:rsidP="0017523E">
      <w:pPr>
        <w:pStyle w:val="NoSpacing"/>
      </w:pPr>
    </w:p>
    <w:p w14:paraId="175E0618" w14:textId="29C3440B" w:rsidR="0017523E" w:rsidRDefault="0017523E" w:rsidP="0017523E">
      <w:pPr>
        <w:pStyle w:val="NoSpacing"/>
      </w:pPr>
    </w:p>
    <w:p w14:paraId="43A1C381" w14:textId="77777777" w:rsidR="00533765" w:rsidRPr="00533765" w:rsidRDefault="00533765" w:rsidP="00533765">
      <w:pPr>
        <w:pStyle w:val="NoSpacing"/>
        <w:rPr>
          <w:rStyle w:val="Hyperlink"/>
          <w:rFonts w:eastAsia="Calibri"/>
          <w:color w:val="auto"/>
          <w:u w:val="none"/>
        </w:rPr>
      </w:pPr>
      <w:r w:rsidRPr="00533765">
        <w:rPr>
          <w:rStyle w:val="Hyperlink"/>
          <w:rFonts w:eastAsia="Calibri"/>
          <w:color w:val="auto"/>
          <w:u w:val="none"/>
        </w:rPr>
        <w:tab/>
        <w:t>1483</w:t>
      </w:r>
      <w:r w:rsidRPr="00533765">
        <w:rPr>
          <w:rStyle w:val="Hyperlink"/>
          <w:rFonts w:eastAsia="Calibri"/>
          <w:color w:val="auto"/>
          <w:u w:val="none"/>
        </w:rPr>
        <w:tab/>
        <w:t>He and William Leynthale(q.v.) made a plaint of debt against Henry Conyers</w:t>
      </w:r>
    </w:p>
    <w:p w14:paraId="2FD5FF1C" w14:textId="77777777" w:rsidR="00533765" w:rsidRPr="00533765" w:rsidRDefault="00533765" w:rsidP="00533765">
      <w:pPr>
        <w:pStyle w:val="NoSpacing"/>
        <w:rPr>
          <w:rStyle w:val="Hyperlink"/>
          <w:rFonts w:eastAsia="Calibri"/>
          <w:color w:val="auto"/>
          <w:u w:val="none"/>
        </w:rPr>
      </w:pPr>
      <w:r w:rsidRPr="00533765">
        <w:rPr>
          <w:rStyle w:val="Hyperlink"/>
          <w:rFonts w:eastAsia="Calibri"/>
          <w:color w:val="auto"/>
          <w:u w:val="none"/>
        </w:rPr>
        <w:tab/>
      </w:r>
      <w:r w:rsidRPr="00533765">
        <w:rPr>
          <w:rStyle w:val="Hyperlink"/>
          <w:rFonts w:eastAsia="Calibri"/>
          <w:color w:val="auto"/>
          <w:u w:val="none"/>
        </w:rPr>
        <w:tab/>
        <w:t>of Wheatfield, Oxfordshire.</w:t>
      </w:r>
    </w:p>
    <w:p w14:paraId="4316254D" w14:textId="694CE180" w:rsidR="00533765" w:rsidRPr="00533765" w:rsidRDefault="00533765" w:rsidP="00533765">
      <w:pPr>
        <w:pStyle w:val="NoSpacing"/>
        <w:ind w:left="1440" w:hanging="720"/>
        <w:rPr>
          <w:rFonts w:eastAsia="Calibri"/>
          <w:color w:val="0000FF" w:themeColor="hyperlink"/>
          <w:u w:val="single"/>
        </w:rPr>
      </w:pPr>
      <w:r w:rsidRPr="00533765">
        <w:rPr>
          <w:rStyle w:val="Hyperlink"/>
          <w:rFonts w:eastAsia="Calibri"/>
          <w:color w:val="auto"/>
          <w:u w:val="none"/>
        </w:rPr>
        <w:tab/>
      </w:r>
      <w:r>
        <w:rPr>
          <w:rFonts w:eastAsia="Calibri"/>
        </w:rPr>
        <w:t xml:space="preserve">( </w:t>
      </w:r>
      <w:hyperlink r:id="rId6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>
        <w:rPr>
          <w:rStyle w:val="Hyperlink"/>
          <w:rFonts w:eastAsia="Calibri"/>
        </w:rPr>
        <w:t xml:space="preserve">  )</w:t>
      </w:r>
    </w:p>
    <w:p w14:paraId="0D1C95D9" w14:textId="77777777" w:rsidR="0017523E" w:rsidRDefault="0017523E" w:rsidP="0017523E">
      <w:pPr>
        <w:pStyle w:val="NoSpacing"/>
      </w:pPr>
      <w:r>
        <w:t>13 Oct.1484</w:t>
      </w:r>
      <w:r>
        <w:tab/>
        <w:t>Settlement of his action against Thomas Norres(q.v.) and his wife,</w:t>
      </w:r>
    </w:p>
    <w:p w14:paraId="1CAD521E" w14:textId="77777777" w:rsidR="0017523E" w:rsidRDefault="0017523E" w:rsidP="0017523E">
      <w:pPr>
        <w:pStyle w:val="NoSpacing"/>
      </w:pPr>
      <w:r>
        <w:tab/>
      </w:r>
      <w:r>
        <w:tab/>
        <w:t xml:space="preserve">Alice(q.v.), deforciants of 6 messuages, 3 tofts, 400 acres of land, </w:t>
      </w:r>
    </w:p>
    <w:p w14:paraId="403409C9" w14:textId="77777777" w:rsidR="0017523E" w:rsidRDefault="0017523E" w:rsidP="0017523E">
      <w:pPr>
        <w:pStyle w:val="NoSpacing"/>
      </w:pPr>
      <w:r>
        <w:tab/>
      </w:r>
      <w:r>
        <w:tab/>
        <w:t>80 acres of meadow, 40 acres of pasture and 6s of rent in Kirtlington</w:t>
      </w:r>
    </w:p>
    <w:p w14:paraId="27684966" w14:textId="77777777" w:rsidR="0017523E" w:rsidRDefault="0017523E" w:rsidP="0017523E">
      <w:pPr>
        <w:pStyle w:val="NoSpacing"/>
      </w:pPr>
      <w:r>
        <w:tab/>
      </w:r>
      <w:r>
        <w:tab/>
        <w:t>and Tackley, Oxfordshire.</w:t>
      </w:r>
    </w:p>
    <w:p w14:paraId="66D49EAD" w14:textId="77777777" w:rsidR="0017523E" w:rsidRPr="0017523E" w:rsidRDefault="0017523E" w:rsidP="0017523E">
      <w:pPr>
        <w:pStyle w:val="NoSpacing"/>
        <w:rPr>
          <w:sz w:val="22"/>
          <w:szCs w:val="22"/>
        </w:rPr>
      </w:pPr>
      <w:r>
        <w:tab/>
      </w:r>
      <w:r>
        <w:tab/>
      </w:r>
      <w:r w:rsidRPr="0017523E">
        <w:rPr>
          <w:sz w:val="22"/>
          <w:szCs w:val="22"/>
        </w:rPr>
        <w:t>(</w:t>
      </w:r>
      <w:hyperlink r:id="rId7" w:history="1">
        <w:r w:rsidRPr="0017523E">
          <w:rPr>
            <w:rStyle w:val="Hyperlink"/>
            <w:sz w:val="22"/>
            <w:szCs w:val="22"/>
          </w:rPr>
          <w:t>http://www.medievalgenealogy.org.uk/fines/abstracts/CP_25_1_191_30.shtml</w:t>
        </w:r>
      </w:hyperlink>
      <w:r w:rsidRPr="0017523E">
        <w:rPr>
          <w:sz w:val="22"/>
          <w:szCs w:val="22"/>
        </w:rPr>
        <w:t>)</w:t>
      </w:r>
    </w:p>
    <w:p w14:paraId="05D83DC6" w14:textId="77777777" w:rsidR="0017523E" w:rsidRDefault="0017523E" w:rsidP="0017523E">
      <w:pPr>
        <w:pStyle w:val="NoSpacing"/>
      </w:pPr>
    </w:p>
    <w:p w14:paraId="53C6901F" w14:textId="77777777" w:rsidR="0017523E" w:rsidRDefault="0017523E" w:rsidP="0017523E">
      <w:pPr>
        <w:pStyle w:val="NoSpacing"/>
      </w:pPr>
    </w:p>
    <w:p w14:paraId="0393E223" w14:textId="1D591632" w:rsidR="00E47068" w:rsidRDefault="0017523E" w:rsidP="0017523E">
      <w:pPr>
        <w:pStyle w:val="NoSpacing"/>
      </w:pPr>
      <w:r>
        <w:t>28 November 2014</w:t>
      </w:r>
    </w:p>
    <w:p w14:paraId="7DB54F2E" w14:textId="4C35CD35" w:rsidR="00533765" w:rsidRPr="00C009D8" w:rsidRDefault="00533765" w:rsidP="0017523E">
      <w:pPr>
        <w:pStyle w:val="NoSpacing"/>
      </w:pPr>
      <w:r>
        <w:t>31 August 2022</w:t>
      </w:r>
    </w:p>
    <w:sectPr w:rsidR="00533765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C2A4F" w14:textId="77777777" w:rsidR="0017523E" w:rsidRDefault="0017523E" w:rsidP="00920DE3">
      <w:pPr>
        <w:spacing w:after="0" w:line="240" w:lineRule="auto"/>
      </w:pPr>
      <w:r>
        <w:separator/>
      </w:r>
    </w:p>
  </w:endnote>
  <w:endnote w:type="continuationSeparator" w:id="0">
    <w:p w14:paraId="7286C314" w14:textId="77777777" w:rsidR="0017523E" w:rsidRDefault="001752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BC8D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B6C9" w14:textId="77777777" w:rsidR="00C009D8" w:rsidRPr="00C009D8" w:rsidRDefault="00C009D8">
    <w:pPr>
      <w:pStyle w:val="Footer"/>
    </w:pPr>
    <w:r>
      <w:t>Copyright I.S.Rogers 9 August 2013</w:t>
    </w:r>
  </w:p>
  <w:p w14:paraId="2F8E379B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CE04C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70944" w14:textId="77777777" w:rsidR="0017523E" w:rsidRDefault="0017523E" w:rsidP="00920DE3">
      <w:pPr>
        <w:spacing w:after="0" w:line="240" w:lineRule="auto"/>
      </w:pPr>
      <w:r>
        <w:separator/>
      </w:r>
    </w:p>
  </w:footnote>
  <w:footnote w:type="continuationSeparator" w:id="0">
    <w:p w14:paraId="12022A9D" w14:textId="77777777" w:rsidR="0017523E" w:rsidRDefault="001752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B2F2B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CE9D9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BADD4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523E"/>
    <w:rsid w:val="00120749"/>
    <w:rsid w:val="0017523E"/>
    <w:rsid w:val="0053376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D903F"/>
  <w15:docId w15:val="{949CB6A9-28CB-4423-90E2-C8B7BA326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52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91_30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2015-02-09T21:48:00Z</dcterms:created>
  <dcterms:modified xsi:type="dcterms:W3CDTF">2022-08-31T15:56:00Z</dcterms:modified>
</cp:coreProperties>
</file>